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01" w:x="1300" w:y="270"/>
        <w:widowControl w:val="off"/>
        <w:autoSpaceDE w:val="off"/>
        <w:autoSpaceDN w:val="off"/>
        <w:spacing w:before="0" w:after="0" w:line="358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32"/>
        </w:rPr>
      </w:pPr>
      <w:r>
        <w:rPr>
          <w:rFonts w:ascii="BQOJAL+Helvetica-Bold"/>
          <w:b w:val="on"/>
          <w:color w:val="ffffff"/>
          <w:spacing w:val="0"/>
          <w:sz w:val="32"/>
        </w:rPr>
        <w:t>REALTEST.ORG</w:t>
      </w:r>
      <w:r>
        <w:rPr>
          <w:rFonts w:ascii="BQOJAL+Helvetica-Bold"/>
          <w:b w:val="on"/>
          <w:color w:val="ffffff"/>
          <w:spacing w:val="0"/>
          <w:sz w:val="32"/>
        </w:rPr>
        <w:t xml:space="preserve"> </w:t>
      </w:r>
      <w:r>
        <w:rPr>
          <w:rFonts w:ascii="BQOJAL+Helvetica-Bold"/>
          <w:b w:val="on"/>
          <w:color w:val="ffffff"/>
          <w:spacing w:val="0"/>
          <w:sz w:val="32"/>
        </w:rPr>
        <w:t>BENCHMARK</w:t>
      </w:r>
      <w:r>
        <w:rPr>
          <w:rFonts w:ascii="BQOJAL+Helvetica-Bold"/>
          <w:b w:val="on"/>
          <w:color w:val="ffffff"/>
          <w:spacing w:val="0"/>
          <w:sz w:val="32"/>
        </w:rPr>
        <w:t xml:space="preserve"> </w:t>
      </w:r>
      <w:r>
        <w:rPr>
          <w:rFonts w:ascii="BQOJAL+Helvetica-Bold"/>
          <w:b w:val="on"/>
          <w:color w:val="ffffff"/>
          <w:spacing w:val="0"/>
          <w:sz w:val="32"/>
        </w:rPr>
        <w:t>SPECIFICATION</w:t>
      </w:r>
      <w:r>
        <w:rPr>
          <w:rFonts w:ascii="BQOJAL+Helvetica-Bold"/>
          <w:b w:val="on"/>
          <w:color w:val="ffffff"/>
          <w:spacing w:val="0"/>
          <w:sz w:val="32"/>
        </w:rPr>
        <w:t xml:space="preserve"> </w:t>
      </w:r>
      <w:r>
        <w:rPr>
          <w:rFonts w:ascii="BQOJAL+Helvetica-Bold"/>
          <w:b w:val="on"/>
          <w:color w:val="ffffff"/>
          <w:spacing w:val="0"/>
          <w:sz w:val="32"/>
        </w:rPr>
        <w:t>V3.0</w:t>
      </w:r>
      <w:r>
        <w:rPr>
          <w:rFonts w:ascii="BQOJAL+Helvetica-Bold"/>
          <w:b w:val="on"/>
          <w:color w:val="000000"/>
          <w:spacing w:val="0"/>
          <w:sz w:val="32"/>
        </w:rPr>
      </w:r>
    </w:p>
    <w:p>
      <w:pPr>
        <w:pStyle w:val="Normal"/>
        <w:framePr w:w="8326" w:x="1000" w:y="13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4"/>
        </w:rPr>
      </w:pPr>
      <w:r>
        <w:rPr>
          <w:rFonts w:ascii="BQOJAL+Helvetica-Bold"/>
          <w:b w:val="on"/>
          <w:color w:val="000000"/>
          <w:spacing w:val="0"/>
          <w:sz w:val="24"/>
        </w:rPr>
        <w:t>SECTION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1: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EXECUTIVE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SUMMARY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&amp;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DUAL-COLUMN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LAYOUT</w:t>
      </w:r>
      <w:r>
        <w:rPr>
          <w:rFonts w:ascii="BQOJAL+Helvetica-Bold"/>
          <w:b w:val="on"/>
          <w:color w:val="000000"/>
          <w:spacing w:val="0"/>
          <w:sz w:val="24"/>
        </w:rPr>
      </w:r>
    </w:p>
    <w:p>
      <w:pPr>
        <w:pStyle w:val="Normal"/>
        <w:framePr w:w="9229" w:x="1000" w:y="18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Online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utility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tools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frequently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advertise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free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document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conversion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on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their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landing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pages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9229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while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hiding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paywalls,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email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gates,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or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single-page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truncation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limits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at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the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download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step.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9229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True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DOCX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conversion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must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preserve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editable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paragraphs,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table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cells,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and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multi-page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text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9229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without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rasterizing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the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entire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page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into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an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uneditable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static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bitmap</w:t>
      </w:r>
      <w:r>
        <w:rPr>
          <w:rFonts w:ascii="GTJAJB+Helvetica"/>
          <w:color w:val="000000"/>
          <w:spacing w:val="0"/>
          <w:sz w:val="20"/>
        </w:rPr>
        <w:t xml:space="preserve"> </w:t>
      </w:r>
      <w:r>
        <w:rPr>
          <w:rFonts w:ascii="GTJAJB+Helvetica"/>
          <w:color w:val="000000"/>
          <w:spacing w:val="0"/>
          <w:sz w:val="20"/>
        </w:rPr>
        <w:t>image.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7652" w:x="1000" w:y="35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4"/>
        </w:rPr>
      </w:pPr>
      <w:r>
        <w:rPr>
          <w:rFonts w:ascii="BQOJAL+Helvetica-Bold"/>
          <w:b w:val="on"/>
          <w:color w:val="000000"/>
          <w:spacing w:val="0"/>
          <w:sz w:val="24"/>
        </w:rPr>
        <w:t>SECTION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2: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DETERMINISTIC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FINANCIAL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METRICS</w:t>
      </w:r>
      <w:r>
        <w:rPr>
          <w:rFonts w:ascii="BQOJAL+Helvetica-Bold"/>
          <w:b w:val="on"/>
          <w:color w:val="000000"/>
          <w:spacing w:val="0"/>
          <w:sz w:val="24"/>
        </w:rPr>
        <w:t xml:space="preserve"> </w:t>
      </w:r>
      <w:r>
        <w:rPr>
          <w:rFonts w:ascii="BQOJAL+Helvetica-Bold"/>
          <w:b w:val="on"/>
          <w:color w:val="000000"/>
          <w:spacing w:val="0"/>
          <w:sz w:val="24"/>
        </w:rPr>
        <w:t>TABLE</w:t>
      </w:r>
      <w:r>
        <w:rPr>
          <w:rFonts w:ascii="BQOJAL+Helvetica-Bold"/>
          <w:b w:val="on"/>
          <w:color w:val="000000"/>
          <w:spacing w:val="0"/>
          <w:sz w:val="24"/>
        </w:rPr>
      </w:r>
    </w:p>
    <w:p>
      <w:pPr>
        <w:pStyle w:val="Normal"/>
        <w:framePr w:w="1078" w:x="120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0"/>
        </w:rPr>
      </w:pPr>
      <w:r>
        <w:rPr>
          <w:rFonts w:ascii="BQOJAL+Helvetica-Bold"/>
          <w:b w:val="on"/>
          <w:color w:val="000000"/>
          <w:spacing w:val="0"/>
          <w:sz w:val="20"/>
        </w:rPr>
        <w:t>Quarter</w:t>
      </w:r>
      <w:r>
        <w:rPr>
          <w:rFonts w:ascii="BQOJAL+Helvetica-Bold"/>
          <w:b w:val="on"/>
          <w:color w:val="000000"/>
          <w:spacing w:val="0"/>
          <w:sz w:val="20"/>
        </w:rPr>
      </w:r>
    </w:p>
    <w:p>
      <w:pPr>
        <w:pStyle w:val="Normal"/>
        <w:framePr w:w="107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Q1-2026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07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Q2-2026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07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Q3-2026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611" w:x="376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0"/>
        </w:rPr>
      </w:pPr>
      <w:r>
        <w:rPr>
          <w:rFonts w:ascii="BQOJAL+Helvetica-Bold"/>
          <w:b w:val="on"/>
          <w:color w:val="000000"/>
          <w:spacing w:val="0"/>
          <w:sz w:val="20"/>
        </w:rPr>
        <w:t>Revenue</w:t>
      </w:r>
      <w:r>
        <w:rPr>
          <w:rFonts w:ascii="BQOJAL+Helvetica-Bold"/>
          <w:b w:val="on"/>
          <w:color w:val="000000"/>
          <w:spacing w:val="0"/>
          <w:sz w:val="20"/>
        </w:rPr>
        <w:t xml:space="preserve"> </w:t>
      </w:r>
      <w:r>
        <w:rPr>
          <w:rFonts w:ascii="BQOJAL+Helvetica-Bold"/>
          <w:b w:val="on"/>
          <w:color w:val="000000"/>
          <w:spacing w:val="0"/>
          <w:sz w:val="20"/>
        </w:rPr>
        <w:t>USD</w:t>
      </w:r>
      <w:r>
        <w:rPr>
          <w:rFonts w:ascii="BQOJAL+Helvetica-Bold"/>
          <w:b w:val="on"/>
          <w:color w:val="000000"/>
          <w:spacing w:val="0"/>
          <w:sz w:val="20"/>
        </w:rPr>
      </w:r>
    </w:p>
    <w:p>
      <w:pPr>
        <w:pStyle w:val="Normal"/>
        <w:framePr w:w="161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$128,450.00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61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$256,900.50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61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$512,750.25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201" w:x="632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0"/>
        </w:rPr>
      </w:pPr>
      <w:r>
        <w:rPr>
          <w:rFonts w:ascii="BQOJAL+Helvetica-Bold"/>
          <w:b w:val="on"/>
          <w:color w:val="000000"/>
          <w:spacing w:val="0"/>
          <w:sz w:val="20"/>
        </w:rPr>
        <w:t>Accuracy</w:t>
      </w:r>
      <w:r>
        <w:rPr>
          <w:rFonts w:ascii="BQOJAL+Helvetica-Bold"/>
          <w:b w:val="on"/>
          <w:color w:val="000000"/>
          <w:spacing w:val="0"/>
          <w:sz w:val="20"/>
        </w:rPr>
      </w:r>
    </w:p>
    <w:p>
      <w:pPr>
        <w:pStyle w:val="Normal"/>
        <w:framePr w:w="120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99.42%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20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98.85%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20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99.91%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367" w:x="888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0"/>
        </w:rPr>
      </w:pPr>
      <w:r>
        <w:rPr>
          <w:rFonts w:ascii="BQOJAL+Helvetica-Bold"/>
          <w:b w:val="on"/>
          <w:color w:val="000000"/>
          <w:spacing w:val="0"/>
          <w:sz w:val="20"/>
        </w:rPr>
        <w:t>Audit</w:t>
      </w:r>
      <w:r>
        <w:rPr>
          <w:rFonts w:ascii="BQOJAL+Helvetica-Bold"/>
          <w:b w:val="on"/>
          <w:color w:val="000000"/>
          <w:spacing w:val="0"/>
          <w:sz w:val="20"/>
        </w:rPr>
        <w:t xml:space="preserve"> </w:t>
      </w:r>
      <w:r>
        <w:rPr>
          <w:rFonts w:ascii="BQOJAL+Helvetica-Bold"/>
          <w:b w:val="on"/>
          <w:color w:val="000000"/>
          <w:spacing w:val="0"/>
          <w:sz w:val="20"/>
        </w:rPr>
        <w:t>Code</w:t>
      </w:r>
      <w:r>
        <w:rPr>
          <w:rFonts w:ascii="BQOJAL+Helvetica-Bold"/>
          <w:b w:val="on"/>
          <w:color w:val="000000"/>
          <w:spacing w:val="0"/>
          <w:sz w:val="20"/>
        </w:rPr>
      </w:r>
    </w:p>
    <w:p>
      <w:pPr>
        <w:pStyle w:val="Normal"/>
        <w:framePr w:w="1656" w:x="8880" w:y="46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PASS-ALPHA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656" w:x="8880" w:y="467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PASS-BETA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1656" w:x="8880" w:y="467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GTJAJB+Helvetica"/>
          <w:color w:val="000000"/>
          <w:spacing w:val="0"/>
          <w:sz w:val="20"/>
        </w:rPr>
      </w:pPr>
      <w:r>
        <w:rPr>
          <w:rFonts w:ascii="GTJAJB+Helvetica"/>
          <w:color w:val="000000"/>
          <w:spacing w:val="0"/>
          <w:sz w:val="20"/>
        </w:rPr>
        <w:t>PASS-GAMMA</w:t>
      </w:r>
      <w:r>
        <w:rPr>
          <w:rFonts w:ascii="GTJAJB+Helvetica"/>
          <w:color w:val="000000"/>
          <w:spacing w:val="0"/>
          <w:sz w:val="20"/>
        </w:rPr>
      </w:r>
    </w:p>
    <w:p>
      <w:pPr>
        <w:pStyle w:val="Normal"/>
        <w:framePr w:w="3725" w:x="1000" w:y="65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2"/>
        </w:rPr>
      </w:pPr>
      <w:r>
        <w:rPr>
          <w:rFonts w:ascii="BQOJAL+Helvetica-Bold"/>
          <w:b w:val="on"/>
          <w:color w:val="000000"/>
          <w:spacing w:val="0"/>
          <w:sz w:val="22"/>
        </w:rPr>
        <w:t>Left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Column: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Protocol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Integrity</w:t>
      </w:r>
      <w:r>
        <w:rPr>
          <w:rFonts w:ascii="BQOJAL+Helvetica-Bold"/>
          <w:b w:val="on"/>
          <w:color w:val="000000"/>
          <w:spacing w:val="0"/>
          <w:sz w:val="22"/>
        </w:rPr>
      </w:r>
    </w:p>
    <w:p>
      <w:pPr>
        <w:pStyle w:val="Normal"/>
        <w:framePr w:w="4611" w:x="6400" w:y="65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2"/>
        </w:rPr>
      </w:pPr>
      <w:r>
        <w:rPr>
          <w:rFonts w:ascii="BQOJAL+Helvetica-Bold"/>
          <w:b w:val="on"/>
          <w:color w:val="000000"/>
          <w:spacing w:val="0"/>
          <w:sz w:val="22"/>
        </w:rPr>
        <w:t>Right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Column: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Deliverable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Verification</w:t>
      </w:r>
      <w:r>
        <w:rPr>
          <w:rFonts w:ascii="BQOJAL+Helvetica-Bold"/>
          <w:b w:val="on"/>
          <w:color w:val="000000"/>
          <w:spacing w:val="0"/>
          <w:sz w:val="22"/>
        </w:rPr>
      </w:r>
    </w:p>
    <w:p>
      <w:pPr>
        <w:pStyle w:val="Normal"/>
        <w:framePr w:w="4611" w:x="6400" w:y="6541"/>
        <w:widowControl w:val="off"/>
        <w:autoSpaceDE w:val="off"/>
        <w:autoSpaceDN w:val="off"/>
        <w:spacing w:before="128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A.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Inspect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XML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word/document.xml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structure.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framePr w:w="4611" w:x="6400" w:y="6541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B.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Verify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native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&lt;w:tbl&gt;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table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reconstruction.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framePr w:w="4611" w:x="6400" w:y="6541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C.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Confirm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zero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watermark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injection.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framePr w:w="4396" w:x="1000" w:y="690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1.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Anonymous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browser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session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in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Profile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12.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framePr w:w="4396" w:x="1000" w:y="6908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2.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Zero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VIP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accounts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or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sponsored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overrides.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framePr w:w="4396" w:x="1000" w:y="6908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GTJAJB+Helvetica"/>
          <w:color w:val="000000"/>
          <w:spacing w:val="0"/>
          <w:sz w:val="19"/>
        </w:rPr>
      </w:pPr>
      <w:r>
        <w:rPr>
          <w:rFonts w:ascii="GTJAJB+Helvetica"/>
          <w:color w:val="000000"/>
          <w:spacing w:val="0"/>
          <w:sz w:val="19"/>
        </w:rPr>
        <w:t>3.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Full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3-node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screenshot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evidence</w:t>
      </w:r>
      <w:r>
        <w:rPr>
          <w:rFonts w:ascii="GTJAJB+Helvetica"/>
          <w:color w:val="000000"/>
          <w:spacing w:val="0"/>
          <w:sz w:val="19"/>
        </w:rPr>
        <w:t xml:space="preserve"> </w:t>
      </w:r>
      <w:r>
        <w:rPr>
          <w:rFonts w:ascii="GTJAJB+Helvetica"/>
          <w:color w:val="000000"/>
          <w:spacing w:val="0"/>
          <w:sz w:val="19"/>
        </w:rPr>
        <w:t>chain.</w:t>
      </w:r>
      <w:r>
        <w:rPr>
          <w:rFonts w:ascii="GTJAJB+Helvetica"/>
          <w:color w:val="000000"/>
          <w:spacing w:val="0"/>
          <w:sz w:val="19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50pt;margin-top:2pt;z-index:-3;width:512pt;height:40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50pt;margin-top:203pt;z-index:-7;width:512pt;height:9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981" w:x="1300" w:y="387"/>
        <w:widowControl w:val="off"/>
        <w:autoSpaceDE w:val="off"/>
        <w:autoSpaceDN w:val="off"/>
        <w:spacing w:before="0" w:after="0" w:line="313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8"/>
        </w:rPr>
      </w:pPr>
      <w:r>
        <w:rPr>
          <w:rFonts w:ascii="BQOJAL+Helvetica-Bold"/>
          <w:b w:val="on"/>
          <w:color w:val="ffffff"/>
          <w:spacing w:val="0"/>
          <w:sz w:val="28"/>
        </w:rPr>
        <w:t>SECTION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3: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PAGE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2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CONTINUATION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&amp;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RETENTION</w:t>
      </w:r>
      <w:r>
        <w:rPr>
          <w:rFonts w:ascii="BQOJAL+Helvetica-Bold"/>
          <w:b w:val="on"/>
          <w:color w:val="ffffff"/>
          <w:spacing w:val="0"/>
          <w:sz w:val="28"/>
        </w:rPr>
        <w:t xml:space="preserve"> </w:t>
      </w:r>
      <w:r>
        <w:rPr>
          <w:rFonts w:ascii="BQOJAL+Helvetica-Bold"/>
          <w:b w:val="on"/>
          <w:color w:val="ffffff"/>
          <w:spacing w:val="0"/>
          <w:sz w:val="28"/>
        </w:rPr>
        <w:t>AUDIT</w:t>
      </w:r>
      <w:r>
        <w:rPr>
          <w:rFonts w:ascii="BQOJAL+Helvetica-Bold"/>
          <w:b w:val="on"/>
          <w:color w:val="000000"/>
          <w:spacing w:val="0"/>
          <w:sz w:val="28"/>
        </w:rPr>
      </w:r>
    </w:p>
    <w:p>
      <w:pPr>
        <w:pStyle w:val="Normal"/>
        <w:framePr w:w="10161" w:x="1000" w:y="1350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GTJAJB+Helvetica"/>
          <w:color w:val="000000"/>
          <w:spacing w:val="0"/>
          <w:sz w:val="21"/>
        </w:rPr>
      </w:pPr>
      <w:r>
        <w:rPr>
          <w:rFonts w:ascii="GTJAJB+Helvetica"/>
          <w:color w:val="000000"/>
          <w:spacing w:val="0"/>
          <w:sz w:val="21"/>
        </w:rPr>
        <w:t>Page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two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verifies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that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free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tiers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do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not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silently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truncate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multi-page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documents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after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page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one.</w:t>
      </w:r>
      <w:r>
        <w:rPr>
          <w:rFonts w:ascii="GTJAJB+Helvetica"/>
          <w:color w:val="000000"/>
          <w:spacing w:val="0"/>
          <w:sz w:val="21"/>
        </w:rPr>
      </w:r>
    </w:p>
    <w:p>
      <w:pPr>
        <w:pStyle w:val="Normal"/>
        <w:framePr w:w="10161" w:x="1000" w:y="1350"/>
        <w:widowControl w:val="off"/>
        <w:autoSpaceDE w:val="off"/>
        <w:autoSpaceDN w:val="off"/>
        <w:spacing w:before="165" w:after="0" w:line="235" w:lineRule="exact"/>
        <w:ind w:left="0" w:right="0" w:firstLine="0"/>
        <w:jc w:val="left"/>
        <w:rPr>
          <w:rFonts w:ascii="GTJAJB+Helvetica"/>
          <w:color w:val="000000"/>
          <w:spacing w:val="0"/>
          <w:sz w:val="21"/>
        </w:rPr>
      </w:pPr>
      <w:r>
        <w:rPr>
          <w:rFonts w:ascii="GTJAJB+Helvetica"/>
          <w:color w:val="000000"/>
          <w:spacing w:val="0"/>
          <w:sz w:val="21"/>
        </w:rPr>
        <w:t>Every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token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on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this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second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page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must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appear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as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selectable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text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inside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the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exported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DOCX</w:t>
      </w:r>
      <w:r>
        <w:rPr>
          <w:rFonts w:ascii="GTJAJB+Helvetica"/>
          <w:color w:val="000000"/>
          <w:spacing w:val="0"/>
          <w:sz w:val="21"/>
        </w:rPr>
        <w:t xml:space="preserve"> </w:t>
      </w:r>
      <w:r>
        <w:rPr>
          <w:rFonts w:ascii="GTJAJB+Helvetica"/>
          <w:color w:val="000000"/>
          <w:spacing w:val="0"/>
          <w:sz w:val="21"/>
        </w:rPr>
        <w:t>file.</w:t>
      </w:r>
      <w:r>
        <w:rPr>
          <w:rFonts w:ascii="GTJAJB+Helvetica"/>
          <w:color w:val="000000"/>
          <w:spacing w:val="0"/>
          <w:sz w:val="21"/>
        </w:rPr>
      </w:r>
    </w:p>
    <w:p>
      <w:pPr>
        <w:pStyle w:val="Normal"/>
        <w:framePr w:w="7957" w:x="1061" w:y="24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BQOJAL+Helvetica-Bold"/>
          <w:b w:val="on"/>
          <w:color w:val="000000"/>
          <w:spacing w:val="0"/>
          <w:sz w:val="22"/>
        </w:rPr>
      </w:pPr>
      <w:r>
        <w:rPr>
          <w:rFonts w:ascii="BQOJAL+Helvetica-Bold"/>
          <w:b w:val="on"/>
          <w:color w:val="000000"/>
          <w:spacing w:val="0"/>
          <w:sz w:val="22"/>
        </w:rPr>
        <w:t>End-to-End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Verification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Token:</w:t>
      </w:r>
      <w:r>
        <w:rPr>
          <w:rFonts w:ascii="BQOJAL+Helvetica-Bold"/>
          <w:b w:val="on"/>
          <w:color w:val="000000"/>
          <w:spacing w:val="0"/>
          <w:sz w:val="22"/>
        </w:rPr>
        <w:t xml:space="preserve"> </w:t>
      </w:r>
      <w:r>
        <w:rPr>
          <w:rFonts w:ascii="BQOJAL+Helvetica-Bold"/>
          <w:b w:val="on"/>
          <w:color w:val="000000"/>
          <w:spacing w:val="0"/>
          <w:sz w:val="22"/>
        </w:rPr>
        <w:t>REALTEST-PAGE2-VERIFIED-2026</w:t>
      </w:r>
      <w:r>
        <w:rPr>
          <w:rFonts w:ascii="BQOJAL+Helvetica-Bold"/>
          <w:b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50pt;margin-top:10pt;z-index:-11;width:512pt;height:32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2240" w:h="15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BQOJAL+Helvetica-Bold">
    <w:panose1 w:val="020b0704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14ADF17E-0000-0000-0000-000000000000}"/>
  </w:font>
  <w:font w:name="GTJAJB+Helvetica">
    <w:panose1 w:val="020b0604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7B8D77F7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170</Words>
  <Characters>1099</Characters>
  <Application>Aspose</Application>
  <DocSecurity>0</DocSecurity>
  <Lines>35</Lines>
  <Paragraphs>35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1234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s6.aconvert.com</dc:creator>
  <lastModifiedBy>s6.aconvert.com</lastModifiedBy>
  <revision>1</revision>
  <dcterms:created xmlns:xsi="http://www.w3.org/2001/XMLSchema-instance" xmlns:dcterms="http://purl.org/dc/terms/" xsi:type="dcterms:W3CDTF">2026-11-04T17:25:02-08:00</dcterms:created>
  <dcterms:modified xmlns:xsi="http://www.w3.org/2001/XMLSchema-instance" xmlns:dcterms="http://purl.org/dc/terms/" xsi:type="dcterms:W3CDTF">2026-11-04T17:25:02-08:00</dcterms:modified>
</coreProperties>
</file>