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 w:val="0"/>
        <w:autoSpaceDE w:val="0"/>
        <w:autoSpaceDN w:val="0"/>
        <w:spacing w:line="14" w:lineRule="exact" w:before="0" w:after="135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25400</wp:posOffset>
            </wp:positionV>
            <wp:extent cx="6502400" cy="5080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508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wordWrap w:val="0"/>
        <w:autoSpaceDE w:val="0"/>
        <w:autoSpaceDN w:val="0"/>
        <w:spacing w:line="320" w:lineRule="exact" w:before="297" w:after="361"/>
        <w:ind w:left="350" w:right="0" w:firstLine="0"/>
        <w:jc w:val="left"/>
      </w:pPr>
      <w:r>
        <w:rPr>
          <w:rFonts w:ascii="Arial" w:hAnsi="Arial" w:eastAsia="Arial"/>
          <w:b/>
          <w:i w:val="0"/>
          <w:color w:val="FFFFFF"/>
          <w:sz w:val="32"/>
        </w:rPr>
        <w:t>REALTEST</w:t>
      </w:r>
      <w:r>
        <w:rPr>
          <w:rFonts w:ascii="Arial" w:hAnsi="Arial" w:eastAsia="Arial"/>
          <w:b/>
          <w:i w:val="0"/>
          <w:color w:val="FFFFFF"/>
          <w:sz w:val="32"/>
        </w:rPr>
        <w:t>.</w:t>
      </w:r>
      <w:r>
        <w:rPr>
          <w:rFonts w:ascii="Arial" w:hAnsi="Arial" w:eastAsia="Arial"/>
          <w:b/>
          <w:i w:val="0"/>
          <w:color w:val="FFFFFF"/>
          <w:sz w:val="32"/>
        </w:rPr>
        <w:t>ORG</w:t>
      </w:r>
      <w:r>
        <w:rPr>
          <w:rFonts w:ascii="Times New Roman" w:hAnsi="Times New Roman" w:eastAsia="Times New Roman"/>
          <w:b/>
          <w:color w:val="FFFFFF"/>
          <w:spacing w:val="9"/>
          <w:sz w:val="32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32"/>
        </w:rPr>
        <w:t>BENCHMARK</w:t>
      </w:r>
      <w:r>
        <w:rPr>
          <w:rFonts w:ascii="Times New Roman" w:hAnsi="Times New Roman" w:eastAsia="Times New Roman"/>
          <w:b/>
          <w:color w:val="FFFFFF"/>
          <w:spacing w:val="9"/>
          <w:sz w:val="32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32"/>
        </w:rPr>
        <w:t>SPECIFICATION</w:t>
      </w:r>
      <w:r>
        <w:rPr>
          <w:rFonts w:ascii="Times New Roman" w:hAnsi="Times New Roman" w:eastAsia="Times New Roman"/>
          <w:b/>
          <w:color w:val="FFFFFF"/>
          <w:spacing w:val="9"/>
          <w:sz w:val="32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32"/>
        </w:rPr>
        <w:t>V3</w:t>
      </w:r>
      <w:r>
        <w:rPr>
          <w:rFonts w:ascii="Arial" w:hAnsi="Arial" w:eastAsia="Arial"/>
          <w:b/>
          <w:i w:val="0"/>
          <w:color w:val="FFFFFF"/>
          <w:sz w:val="32"/>
        </w:rPr>
        <w:t>.</w:t>
      </w:r>
      <w:r>
        <w:rPr>
          <w:rFonts w:ascii="Arial" w:hAnsi="Arial" w:eastAsia="Arial"/>
          <w:b/>
          <w:i w:val="0"/>
          <w:color w:val="FFFFFF"/>
          <w:sz w:val="32"/>
        </w:rPr>
        <w:t>0</w:t>
      </w:r>
    </w:p>
    <w:p>
      <w:pPr>
        <w:widowControl/>
        <w:wordWrap w:val="0"/>
        <w:autoSpaceDE w:val="0"/>
        <w:autoSpaceDN w:val="0"/>
        <w:spacing w:line="240" w:lineRule="exact" w:before="722" w:after="125"/>
        <w:ind w:left="5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>SECTION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1</w:t>
      </w:r>
      <w:r>
        <w:rPr>
          <w:rFonts w:ascii="Arial" w:hAnsi="Arial" w:eastAsia="Arial"/>
          <w:b/>
          <w:i w:val="0"/>
          <w:color w:val="000000"/>
          <w:sz w:val="24"/>
        </w:rPr>
        <w:t>: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EXECUTIVE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SUMMARY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&amp;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DUAL</w:t>
      </w:r>
      <w:r>
        <w:rPr>
          <w:rFonts w:ascii="Arial" w:hAnsi="Arial" w:eastAsia="Arial"/>
          <w:b/>
          <w:i w:val="0"/>
          <w:color w:val="000000"/>
          <w:sz w:val="24"/>
        </w:rPr>
        <w:t>-</w:t>
      </w:r>
      <w:r>
        <w:rPr>
          <w:rFonts w:ascii="Arial" w:hAnsi="Arial" w:eastAsia="Arial"/>
          <w:b/>
          <w:i w:val="0"/>
          <w:color w:val="000000"/>
          <w:sz w:val="24"/>
        </w:rPr>
        <w:t>COLUMN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LAYOUT</w:t>
      </w:r>
    </w:p>
    <w:p>
      <w:pPr>
        <w:widowControl/>
        <w:wordWrap w:val="0"/>
        <w:autoSpaceDE w:val="0"/>
        <w:autoSpaceDN w:val="0"/>
        <w:spacing w:line="200" w:lineRule="exact" w:before="250" w:after="60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Online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utility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tools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frequently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advertise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free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document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conversion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on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their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landing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pages</w:t>
      </w:r>
    </w:p>
    <w:p>
      <w:pPr>
        <w:widowControl/>
        <w:wordWrap w:val="0"/>
        <w:autoSpaceDE w:val="0"/>
        <w:autoSpaceDN w:val="0"/>
        <w:spacing w:line="200" w:lineRule="exact" w:before="120" w:after="60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while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hiding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paywalls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email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gates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or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single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truncation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limits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at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the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download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step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widowControl/>
        <w:wordWrap w:val="0"/>
        <w:autoSpaceDE w:val="0"/>
        <w:autoSpaceDN w:val="0"/>
        <w:spacing w:line="200" w:lineRule="exact" w:before="120" w:after="60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True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DOCX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conversion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must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preserve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editable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paragraphs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table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cells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and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multi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text</w:t>
      </w:r>
    </w:p>
    <w:p>
      <w:pPr>
        <w:widowControl/>
        <w:wordWrap w:val="0"/>
        <w:autoSpaceDE w:val="0"/>
        <w:autoSpaceDN w:val="0"/>
        <w:spacing w:line="200" w:lineRule="exact" w:before="120" w:after="275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without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rasterizing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the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entire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into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an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uneditable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static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bitmap</w:t>
      </w:r>
      <w:r>
        <w:rPr>
          <w:rFonts w:ascii="Times New Roman" w:hAnsi="Times New Roman" w:eastAsia="Times New Roman"/>
          <w:b w:val="0"/>
          <w:color w:val="000000"/>
          <w:spacing w:val="6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image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widowControl/>
        <w:wordWrap w:val="0"/>
        <w:autoSpaceDE w:val="0"/>
        <w:autoSpaceDN w:val="0"/>
        <w:spacing w:line="240" w:lineRule="exact" w:before="550" w:after="128"/>
        <w:ind w:left="5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>SECTION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2</w:t>
      </w:r>
      <w:r>
        <w:rPr>
          <w:rFonts w:ascii="Arial" w:hAnsi="Arial" w:eastAsia="Arial"/>
          <w:b/>
          <w:i w:val="0"/>
          <w:color w:val="000000"/>
          <w:sz w:val="24"/>
        </w:rPr>
        <w:t>: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DETERMINISTIC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FINANCIAL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METRICS</w:t>
      </w:r>
      <w:r>
        <w:rPr>
          <w:rFonts w:ascii="Times New Roman" w:hAnsi="Times New Roman" w:eastAsia="Times New Roman"/>
          <w:b/>
          <w:color w:val="000000"/>
          <w:spacing w:val="7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TABLE</w:t>
      </w:r>
    </w:p>
    <w:p>
      <w:pPr>
        <w:widowControl/>
        <w:wordWrap w:val="0"/>
        <w:autoSpaceDE w:val="0"/>
        <w:autoSpaceDN w:val="0"/>
        <w:spacing w:line="14" w:lineRule="exact" w:before="242" w:after="0"/>
        <w:ind w:left="0" w:right="0"/>
      </w:pPr>
    </w:p>
    <w:tbl>
      <w:tblPr>
        <w:tblW w:type="auto" w:w="0"/>
        <w:tblInd w:type="dxa" w:w="70"/>
        <w:tblLayout w:type="fixed"/>
        <w:tblLook w:firstColumn="1" w:firstRow="1" w:lastColumn="0" w:lastRow="0" w:noHBand="0" w:noVBand="1" w:val="04A0"/>
      </w:tblPr>
      <w:tblGrid>
        <w:gridCol w:w="2585"/>
        <w:gridCol w:w="2585"/>
        <w:gridCol w:w="2585"/>
        <w:gridCol w:w="2585"/>
      </w:tblGrid>
      <w:tr>
        <w:trPr>
          <w:trHeight w:hRule="exact" w:val="480"/>
        </w:trPr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shd w:fill="D8E0EA"/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4" w:after="0"/>
              <w:ind w:left="190" w:right="0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20"/>
              </w:rPr>
              <w:t>Quarter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shd w:fill="D8E0EA"/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4" w:after="0"/>
              <w:ind w:left="190" w:right="0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20"/>
              </w:rPr>
              <w:t>Revenue</w:t>
            </w:r>
            <w:r>
              <w:rPr>
                <w:rFonts w:ascii="Times New Roman" w:hAnsi="Times New Roman" w:eastAsia="Times New Roman"/>
                <w:b/>
                <w:color w:val="000000"/>
                <w:spacing w:val="6"/>
                <w:sz w:val="20"/>
              </w:rPr>
              <w:t xml:space="preserve"> </w:t>
            </w:r>
            <w:r>
              <w:rPr>
                <w:rFonts w:ascii="Arial" w:hAnsi="Arial" w:eastAsia="Arial"/>
                <w:b/>
                <w:i w:val="0"/>
                <w:color w:val="000000"/>
                <w:sz w:val="20"/>
              </w:rPr>
              <w:t>USD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shd w:fill="D8E0EA"/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4" w:after="0"/>
              <w:ind w:left="190" w:right="0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20"/>
              </w:rPr>
              <w:t>Accuracy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shd w:fill="D8E0EA"/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4" w:after="0"/>
              <w:ind w:left="190" w:right="0" w:firstLine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20"/>
              </w:rPr>
              <w:t>Audit</w:t>
            </w:r>
            <w:r>
              <w:rPr>
                <w:rFonts w:ascii="Times New Roman" w:hAnsi="Times New Roman" w:eastAsia="Times New Roman"/>
                <w:b/>
                <w:color w:val="000000"/>
                <w:spacing w:val="6"/>
                <w:sz w:val="20"/>
              </w:rPr>
              <w:t xml:space="preserve"> </w:t>
            </w:r>
            <w:r>
              <w:rPr>
                <w:rFonts w:ascii="Arial" w:hAnsi="Arial" w:eastAsia="Arial"/>
                <w:b/>
                <w:i w:val="0"/>
                <w:color w:val="000000"/>
                <w:sz w:val="20"/>
              </w:rPr>
              <w:t>Code</w:t>
            </w:r>
          </w:p>
        </w:tc>
      </w:tr>
      <w:tr>
        <w:trPr>
          <w:trHeight w:hRule="exact" w:val="480"/>
        </w:trPr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Q1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-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2026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$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128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,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450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.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00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99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.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42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PASS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-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ALPHA</w:t>
            </w:r>
          </w:p>
        </w:tc>
      </w:tr>
      <w:tr>
        <w:trPr>
          <w:trHeight w:hRule="exact" w:val="480"/>
        </w:trPr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Q2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-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2026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$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256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,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900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.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50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98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.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85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PASS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-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BETA</w:t>
            </w:r>
          </w:p>
        </w:tc>
      </w:tr>
      <w:tr>
        <w:trPr>
          <w:trHeight w:hRule="exact" w:val="480"/>
        </w:trPr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Q3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-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2026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$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512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,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750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.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25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99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.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91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type="dxa" w:w="2560"/>
            <w:tcBorders>
              <w:top w:val="single" w:sz="8" w:color="333333"/>
              <w:left w:val="single" w:sz="8" w:color="333333"/>
              <w:bottom w:val="single" w:sz="8" w:color="333333"/>
              <w:right w:val="single" w:sz="8" w:color="333333"/>
            </w:tcBorders>
            <w:tcMar>
              <w:left w:type="dxa" w:w="0"/>
              <w:right w:type="dxa" w:w="0"/>
            </w:tcMar>
          </w:tcPr>
          <w:p>
            <w:pPr>
              <w:widowControl/>
              <w:wordWrap w:val="0"/>
              <w:autoSpaceDE w:val="0"/>
              <w:autoSpaceDN w:val="0"/>
              <w:spacing w:line="200" w:lineRule="exact" w:before="153" w:after="0"/>
              <w:ind w:left="19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PASS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-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GAMMA</w:t>
            </w:r>
          </w:p>
        </w:tc>
      </w:tr>
    </w:tbl>
    <w:p>
      <w:pPr>
        <w:widowControl/>
        <w:wordWrap w:val="0"/>
        <w:autoSpaceDE w:val="0"/>
        <w:autoSpaceDN w:val="0"/>
        <w:spacing w:line="14" w:lineRule="exact" w:before="0" w:after="281"/>
        <w:ind w:left="0" w:right="0"/>
      </w:pPr>
    </w:p>
    <w:p>
      <w:pPr>
        <w:spacing w:after="0"/>
        <w:sectPr>
          <w:pgSz w:w="12240" w:h="15840"/>
          <w:pgMar w:top="0" w:right="950" w:bottom="1440" w:left="950" w:header="720" w:footer="720" w:gutter="0"/>
          <w:cols w:space="720" w:num="1" w:equalWidth="0">
            <w:col w:w="10340" w:space="0"/>
          </w:cols>
          <w:docGrid w:linePitch="360"/>
        </w:sectPr>
      </w:pPr>
    </w:p>
    <w:p>
      <w:pPr>
        <w:widowControl/>
        <w:wordWrap w:val="0"/>
        <w:autoSpaceDE w:val="0"/>
        <w:autoSpaceDN w:val="0"/>
        <w:spacing w:line="220" w:lineRule="exact" w:before="294" w:after="71"/>
        <w:ind w:left="5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2"/>
        </w:rPr>
        <w:t>Left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Column</w:t>
      </w:r>
      <w:r>
        <w:rPr>
          <w:rFonts w:ascii="Arial" w:hAnsi="Arial" w:eastAsia="Arial"/>
          <w:b/>
          <w:i w:val="0"/>
          <w:color w:val="000000"/>
          <w:sz w:val="22"/>
        </w:rPr>
        <w:t>: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Protocol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Integrity</w:t>
      </w:r>
    </w:p>
    <w:p>
      <w:pPr>
        <w:widowControl/>
        <w:wordWrap w:val="0"/>
        <w:autoSpaceDE w:val="0"/>
        <w:autoSpaceDN w:val="0"/>
        <w:spacing w:line="190" w:lineRule="exact" w:before="142" w:after="65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9"/>
        </w:rPr>
        <w:t>1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Anonymous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browser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session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in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Profile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12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</w:p>
    <w:p>
      <w:pPr>
        <w:widowControl/>
        <w:wordWrap w:val="0"/>
        <w:autoSpaceDE w:val="0"/>
        <w:autoSpaceDN w:val="0"/>
        <w:spacing w:line="190" w:lineRule="exact" w:before="130" w:after="65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9"/>
        </w:rPr>
        <w:t>2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Zero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VIP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accounts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or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sponsored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overrides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</w:p>
    <w:p>
      <w:pPr>
        <w:widowControl/>
        <w:wordWrap w:val="0"/>
        <w:autoSpaceDE w:val="0"/>
        <w:autoSpaceDN w:val="0"/>
        <w:spacing w:line="190" w:lineRule="exact" w:before="130" w:after="0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9"/>
        </w:rPr>
        <w:t>3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Full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3</w:t>
      </w:r>
      <w:r>
        <w:rPr>
          <w:rFonts w:ascii="Arial" w:hAnsi="Arial" w:eastAsia="Arial"/>
          <w:b w:val="0"/>
          <w:i w:val="0"/>
          <w:color w:val="000000"/>
          <w:sz w:val="19"/>
        </w:rPr>
        <w:t>-</w:t>
      </w:r>
      <w:r>
        <w:rPr>
          <w:rFonts w:ascii="Arial" w:hAnsi="Arial" w:eastAsia="Arial"/>
          <w:b w:val="0"/>
          <w:i w:val="0"/>
          <w:color w:val="000000"/>
          <w:sz w:val="19"/>
        </w:rPr>
        <w:t>node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screenshot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evidence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chain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</w:p>
    <w:p>
      <w:pPr>
        <w:spacing w:after="0" w:before="0"/>
        <w:sectPr>
          <w:type w:val="continuous"/>
          <w:pgSz w:w="12240" w:h="15840"/>
          <w:pgMar w:top="0" w:right="950" w:bottom="1440" w:left="950" w:header="720" w:footer="720" w:gutter="0"/>
          <w:cols w:space="720" w:num="2" w:equalWidth="0">
            <w:col w:w="4661" w:space="0"/>
            <w:col w:w="5679" w:space="0"/>
          </w:cols>
          <w:docGrid w:linePitch="360"/>
        </w:sectPr>
      </w:pPr>
    </w:p>
    <w:p>
      <w:pPr>
        <w:widowControl/>
        <w:wordWrap w:val="0"/>
        <w:autoSpaceDE w:val="0"/>
        <w:autoSpaceDN w:val="0"/>
        <w:spacing w:line="220" w:lineRule="exact" w:before="294" w:after="71"/>
        <w:ind w:left="769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2"/>
        </w:rPr>
        <w:t>Right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Column</w:t>
      </w:r>
      <w:r>
        <w:rPr>
          <w:rFonts w:ascii="Arial" w:hAnsi="Arial" w:eastAsia="Arial"/>
          <w:b/>
          <w:i w:val="0"/>
          <w:color w:val="000000"/>
          <w:sz w:val="22"/>
        </w:rPr>
        <w:t>: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Deliverable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Verification</w:t>
      </w:r>
    </w:p>
    <w:p>
      <w:pPr>
        <w:widowControl/>
        <w:wordWrap w:val="0"/>
        <w:autoSpaceDE w:val="0"/>
        <w:autoSpaceDN w:val="0"/>
        <w:spacing w:line="190" w:lineRule="exact" w:before="142" w:after="65"/>
        <w:ind w:left="769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9"/>
        </w:rPr>
        <w:t>A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Inspect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XML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word</w:t>
      </w:r>
      <w:r>
        <w:rPr>
          <w:rFonts w:ascii="Arial" w:hAnsi="Arial" w:eastAsia="Arial"/>
          <w:b w:val="0"/>
          <w:i w:val="0"/>
          <w:color w:val="000000"/>
          <w:sz w:val="19"/>
        </w:rPr>
        <w:t>/</w:t>
      </w:r>
      <w:r>
        <w:rPr>
          <w:rFonts w:ascii="Arial" w:hAnsi="Arial" w:eastAsia="Arial"/>
          <w:b w:val="0"/>
          <w:i w:val="0"/>
          <w:color w:val="000000"/>
          <w:sz w:val="19"/>
        </w:rPr>
        <w:t>document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  <w:r>
        <w:rPr>
          <w:rFonts w:ascii="Arial" w:hAnsi="Arial" w:eastAsia="Arial"/>
          <w:b w:val="0"/>
          <w:i w:val="0"/>
          <w:color w:val="000000"/>
          <w:sz w:val="19"/>
        </w:rPr>
        <w:t>xml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structure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</w:p>
    <w:p>
      <w:pPr>
        <w:widowControl/>
        <w:wordWrap w:val="0"/>
        <w:autoSpaceDE w:val="0"/>
        <w:autoSpaceDN w:val="0"/>
        <w:spacing w:line="190" w:lineRule="exact" w:before="130" w:after="65"/>
        <w:ind w:left="769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9"/>
        </w:rPr>
        <w:t>B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Verify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native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&lt;</w:t>
      </w:r>
      <w:r>
        <w:rPr>
          <w:rFonts w:ascii="Arial" w:hAnsi="Arial" w:eastAsia="Arial"/>
          <w:b w:val="0"/>
          <w:i w:val="0"/>
          <w:color w:val="000000"/>
          <w:sz w:val="19"/>
        </w:rPr>
        <w:t>w</w:t>
      </w:r>
      <w:r>
        <w:rPr>
          <w:rFonts w:ascii="Arial" w:hAnsi="Arial" w:eastAsia="Arial"/>
          <w:b w:val="0"/>
          <w:i w:val="0"/>
          <w:color w:val="000000"/>
          <w:sz w:val="19"/>
        </w:rPr>
        <w:t>:</w:t>
      </w:r>
      <w:r>
        <w:rPr>
          <w:rFonts w:ascii="Arial" w:hAnsi="Arial" w:eastAsia="Arial"/>
          <w:b w:val="0"/>
          <w:i w:val="0"/>
          <w:color w:val="000000"/>
          <w:sz w:val="19"/>
        </w:rPr>
        <w:t>tbl</w:t>
      </w:r>
      <w:r>
        <w:rPr>
          <w:rFonts w:ascii="Arial" w:hAnsi="Arial" w:eastAsia="Arial"/>
          <w:b w:val="0"/>
          <w:i w:val="0"/>
          <w:color w:val="000000"/>
          <w:sz w:val="19"/>
        </w:rPr>
        <w:t>&gt;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table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reconstruction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</w:p>
    <w:p>
      <w:pPr>
        <w:widowControl/>
        <w:wordWrap w:val="0"/>
        <w:autoSpaceDE w:val="0"/>
        <w:autoSpaceDN w:val="0"/>
        <w:spacing w:line="190" w:lineRule="exact" w:before="130" w:after="0"/>
        <w:ind w:left="769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9"/>
        </w:rPr>
        <w:t>C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Confirm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zero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watermark</w:t>
      </w:r>
      <w:r>
        <w:rPr>
          <w:rFonts w:ascii="Times New Roman" w:hAnsi="Times New Roman" w:eastAsia="Times New Roman"/>
          <w:b w:val="0"/>
          <w:color w:val="000000"/>
          <w:spacing w:val="5"/>
          <w:sz w:val="19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9"/>
        </w:rPr>
        <w:t>injection</w:t>
      </w:r>
      <w:r>
        <w:rPr>
          <w:rFonts w:ascii="Arial" w:hAnsi="Arial" w:eastAsia="Arial"/>
          <w:b w:val="0"/>
          <w:i w:val="0"/>
          <w:color w:val="000000"/>
          <w:sz w:val="19"/>
        </w:rPr>
        <w:t>.</w:t>
      </w:r>
    </w:p>
    <w:p>
      <w:pPr>
        <w:widowControl/>
        <w:wordWrap w:val="0"/>
        <w:autoSpaceDE w:val="0"/>
        <w:autoSpaceDN w:val="0"/>
        <w:spacing w:line="14" w:lineRule="exact" w:before="0" w:after="0"/>
        <w:ind w:left="0" w:right="0"/>
      </w:pPr>
    </w:p>
    <w:p>
      <w:pPr>
        <w:spacing w:after="0"/>
        <w:sectPr>
          <w:type w:val="nextColumn"/>
          <w:pgSz w:w="12240" w:h="15840"/>
          <w:pgMar w:top="0" w:right="950" w:bottom="1440" w:left="950" w:header="720" w:footer="720" w:gutter="0"/>
          <w:cols w:space="720" w:num="2" w:equalWidth="0">
            <w:col w:w="4661" w:space="0"/>
            <w:col w:w="5679" w:space="0"/>
          </w:cols>
          <w:docGrid w:linePitch="360"/>
        </w:sectPr>
      </w:pPr>
    </w:p>
    <w:p>
      <w:pPr>
        <w:widowControl/>
        <w:wordWrap w:val="0"/>
        <w:autoSpaceDE w:val="0"/>
        <w:autoSpaceDN w:val="0"/>
        <w:spacing w:line="14" w:lineRule="exact" w:before="0" w:after="15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127000</wp:posOffset>
            </wp:positionV>
            <wp:extent cx="6502400" cy="40640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406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wordWrap w:val="0"/>
        <w:autoSpaceDE w:val="0"/>
        <w:autoSpaceDN w:val="0"/>
        <w:spacing w:line="280" w:lineRule="exact" w:before="328" w:after="336"/>
        <w:ind w:left="340" w:right="0" w:firstLine="0"/>
        <w:jc w:val="left"/>
      </w:pPr>
      <w:r>
        <w:rPr>
          <w:rFonts w:ascii="Arial" w:hAnsi="Arial" w:eastAsia="Arial"/>
          <w:b/>
          <w:i w:val="0"/>
          <w:color w:val="FFFFFF"/>
          <w:sz w:val="28"/>
        </w:rPr>
        <w:t>SECTION</w:t>
      </w:r>
      <w:r>
        <w:rPr>
          <w:rFonts w:ascii="Times New Roman" w:hAnsi="Times New Roman" w:eastAsia="Times New Roman"/>
          <w:b/>
          <w:color w:val="FFFFFF"/>
          <w:spacing w:val="8"/>
          <w:sz w:val="28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8"/>
        </w:rPr>
        <w:t>3</w:t>
      </w:r>
      <w:r>
        <w:rPr>
          <w:rFonts w:ascii="Arial" w:hAnsi="Arial" w:eastAsia="Arial"/>
          <w:b/>
          <w:i w:val="0"/>
          <w:color w:val="FFFFFF"/>
          <w:sz w:val="28"/>
        </w:rPr>
        <w:t>:</w:t>
      </w:r>
      <w:r>
        <w:rPr>
          <w:rFonts w:ascii="Times New Roman" w:hAnsi="Times New Roman" w:eastAsia="Times New Roman"/>
          <w:b/>
          <w:color w:val="FFFFFF"/>
          <w:spacing w:val="8"/>
          <w:sz w:val="28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8"/>
        </w:rPr>
        <w:t>PAGE</w:t>
      </w:r>
      <w:r>
        <w:rPr>
          <w:rFonts w:ascii="Times New Roman" w:hAnsi="Times New Roman" w:eastAsia="Times New Roman"/>
          <w:b/>
          <w:color w:val="FFFFFF"/>
          <w:spacing w:val="8"/>
          <w:sz w:val="28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8"/>
        </w:rPr>
        <w:t>2</w:t>
      </w:r>
      <w:r>
        <w:rPr>
          <w:rFonts w:ascii="Times New Roman" w:hAnsi="Times New Roman" w:eastAsia="Times New Roman"/>
          <w:b/>
          <w:color w:val="FFFFFF"/>
          <w:spacing w:val="8"/>
          <w:sz w:val="28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8"/>
        </w:rPr>
        <w:t>CONTINUATION</w:t>
      </w:r>
      <w:r>
        <w:rPr>
          <w:rFonts w:ascii="Times New Roman" w:hAnsi="Times New Roman" w:eastAsia="Times New Roman"/>
          <w:b/>
          <w:color w:val="FFFFFF"/>
          <w:spacing w:val="8"/>
          <w:sz w:val="28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8"/>
        </w:rPr>
        <w:t>&amp;</w:t>
      </w:r>
      <w:r>
        <w:rPr>
          <w:rFonts w:ascii="Times New Roman" w:hAnsi="Times New Roman" w:eastAsia="Times New Roman"/>
          <w:b/>
          <w:color w:val="FFFFFF"/>
          <w:spacing w:val="8"/>
          <w:sz w:val="28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8"/>
        </w:rPr>
        <w:t>RETENTION</w:t>
      </w:r>
      <w:r>
        <w:rPr>
          <w:rFonts w:ascii="Times New Roman" w:hAnsi="Times New Roman" w:eastAsia="Times New Roman"/>
          <w:b/>
          <w:color w:val="FFFFFF"/>
          <w:spacing w:val="8"/>
          <w:sz w:val="28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8"/>
        </w:rPr>
        <w:t>AUDIT</w:t>
      </w:r>
    </w:p>
    <w:p>
      <w:pPr>
        <w:widowControl/>
        <w:wordWrap w:val="0"/>
        <w:autoSpaceDE w:val="0"/>
        <w:autoSpaceDN w:val="0"/>
        <w:spacing w:line="210" w:lineRule="exact" w:before="673" w:after="95"/>
        <w:ind w:left="4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1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two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verifies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that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free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tiers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do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not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silently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truncate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multi</w:t>
      </w:r>
      <w:r>
        <w:rPr>
          <w:rFonts w:ascii="Arial" w:hAnsi="Arial" w:eastAsia="Arial"/>
          <w:b w:val="0"/>
          <w:i w:val="0"/>
          <w:color w:val="000000"/>
          <w:sz w:val="21"/>
        </w:rPr>
        <w:t>-</w:t>
      </w:r>
      <w:r>
        <w:rPr>
          <w:rFonts w:ascii="Arial" w:hAnsi="Arial" w:eastAsia="Arial"/>
          <w:b w:val="0"/>
          <w:i w:val="0"/>
          <w:color w:val="000000"/>
          <w:sz w:val="21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documents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after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one</w:t>
      </w:r>
      <w:r>
        <w:rPr>
          <w:rFonts w:ascii="Arial" w:hAnsi="Arial" w:eastAsia="Arial"/>
          <w:b w:val="0"/>
          <w:i w:val="0"/>
          <w:color w:val="000000"/>
          <w:sz w:val="21"/>
        </w:rPr>
        <w:t>.</w:t>
      </w:r>
    </w:p>
    <w:p>
      <w:pPr>
        <w:widowControl/>
        <w:wordWrap w:val="0"/>
        <w:autoSpaceDE w:val="0"/>
        <w:autoSpaceDN w:val="0"/>
        <w:spacing w:line="210" w:lineRule="exact" w:before="190" w:after="241"/>
        <w:ind w:left="4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1"/>
        </w:rPr>
        <w:t>Every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token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on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this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second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must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appear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as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selectable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text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inside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the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exported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DOCX</w:t>
      </w:r>
      <w:r>
        <w:rPr>
          <w:rFonts w:ascii="Times New Roman" w:hAnsi="Times New Roman" w:eastAsia="Times New Roman"/>
          <w:b w:val="0"/>
          <w:color w:val="000000"/>
          <w:spacing w:val="6"/>
          <w:sz w:val="21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1"/>
        </w:rPr>
        <w:t>file</w:t>
      </w:r>
      <w:r>
        <w:rPr>
          <w:rFonts w:ascii="Arial" w:hAnsi="Arial" w:eastAsia="Arial"/>
          <w:b w:val="0"/>
          <w:i w:val="0"/>
          <w:color w:val="000000"/>
          <w:sz w:val="21"/>
        </w:rPr>
        <w:t>.</w:t>
      </w:r>
    </w:p>
    <w:p>
      <w:pPr>
        <w:widowControl/>
        <w:wordWrap w:val="0"/>
        <w:autoSpaceDE w:val="0"/>
        <w:autoSpaceDN w:val="0"/>
        <w:spacing w:line="220" w:lineRule="exact" w:before="483" w:after="0"/>
        <w:ind w:left="101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2"/>
        </w:rPr>
        <w:t>End</w:t>
      </w:r>
      <w:r>
        <w:rPr>
          <w:rFonts w:ascii="Arial" w:hAnsi="Arial" w:eastAsia="Arial"/>
          <w:b/>
          <w:i w:val="0"/>
          <w:color w:val="000000"/>
          <w:sz w:val="22"/>
        </w:rPr>
        <w:t>-</w:t>
      </w:r>
      <w:r>
        <w:rPr>
          <w:rFonts w:ascii="Arial" w:hAnsi="Arial" w:eastAsia="Arial"/>
          <w:b/>
          <w:i w:val="0"/>
          <w:color w:val="000000"/>
          <w:sz w:val="22"/>
        </w:rPr>
        <w:t>to</w:t>
      </w:r>
      <w:r>
        <w:rPr>
          <w:rFonts w:ascii="Arial" w:hAnsi="Arial" w:eastAsia="Arial"/>
          <w:b/>
          <w:i w:val="0"/>
          <w:color w:val="000000"/>
          <w:sz w:val="22"/>
        </w:rPr>
        <w:t>-</w:t>
      </w:r>
      <w:r>
        <w:rPr>
          <w:rFonts w:ascii="Arial" w:hAnsi="Arial" w:eastAsia="Arial"/>
          <w:b/>
          <w:i w:val="0"/>
          <w:color w:val="000000"/>
          <w:sz w:val="22"/>
        </w:rPr>
        <w:t>End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Verification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Token</w:t>
      </w:r>
      <w:r>
        <w:rPr>
          <w:rFonts w:ascii="Arial" w:hAnsi="Arial" w:eastAsia="Arial"/>
          <w:b/>
          <w:i w:val="0"/>
          <w:color w:val="000000"/>
          <w:sz w:val="22"/>
        </w:rPr>
        <w:t>:</w:t>
      </w:r>
      <w:r>
        <w:rPr>
          <w:rFonts w:ascii="Times New Roman" w:hAnsi="Times New Roman" w:eastAsia="Times New Roman"/>
          <w:b/>
          <w:color w:val="000000"/>
          <w:spacing w:val="6"/>
          <w:sz w:val="22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2"/>
        </w:rPr>
        <w:t>REALTEST</w:t>
      </w:r>
      <w:r>
        <w:rPr>
          <w:rFonts w:ascii="Arial" w:hAnsi="Arial" w:eastAsia="Arial"/>
          <w:b/>
          <w:i w:val="0"/>
          <w:color w:val="000000"/>
          <w:sz w:val="22"/>
        </w:rPr>
        <w:t>-</w:t>
      </w:r>
      <w:r>
        <w:rPr>
          <w:rFonts w:ascii="Arial" w:hAnsi="Arial" w:eastAsia="Arial"/>
          <w:b/>
          <w:i w:val="0"/>
          <w:color w:val="000000"/>
          <w:sz w:val="22"/>
        </w:rPr>
        <w:t>PAGE2</w:t>
      </w:r>
      <w:r>
        <w:rPr>
          <w:rFonts w:ascii="Arial" w:hAnsi="Arial" w:eastAsia="Arial"/>
          <w:b/>
          <w:i w:val="0"/>
          <w:color w:val="000000"/>
          <w:sz w:val="22"/>
        </w:rPr>
        <w:t>-</w:t>
      </w:r>
      <w:r>
        <w:rPr>
          <w:rFonts w:ascii="Arial" w:hAnsi="Arial" w:eastAsia="Arial"/>
          <w:b/>
          <w:i w:val="0"/>
          <w:color w:val="000000"/>
          <w:sz w:val="22"/>
        </w:rPr>
        <w:t>VERIFIED</w:t>
      </w:r>
      <w:r>
        <w:rPr>
          <w:rFonts w:ascii="Arial" w:hAnsi="Arial" w:eastAsia="Arial"/>
          <w:b/>
          <w:i w:val="0"/>
          <w:color w:val="000000"/>
          <w:sz w:val="22"/>
        </w:rPr>
        <w:t>-</w:t>
      </w:r>
      <w:r>
        <w:rPr>
          <w:rFonts w:ascii="Arial" w:hAnsi="Arial" w:eastAsia="Arial"/>
          <w:b/>
          <w:i w:val="0"/>
          <w:color w:val="000000"/>
          <w:sz w:val="22"/>
        </w:rPr>
        <w:t>2026</w:t>
      </w:r>
    </w:p>
    <w:sectPr w:rsidR="00FC693F" w:rsidRPr="0006063C" w:rsidSect="00034616">
      <w:pgSz w:w="12240" w:h="15840"/>
      <w:pgMar w:top="80" w:right="960" w:bottom="1440" w:left="960" w:header="720" w:footer="720" w:gutter="0"/>
      <w:cols w:space="720" w:num="1" w:equalWidth="0">
        <w:col w:w="10320" w:space="0"/>
        <w:col w:w="5679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noPunctuationKerning/>
  <w:characterSpacingControl w:val="compressPunctuationAndJapaneseKana"/>
  <w:savePreviewPicture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LightPDF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LightPDF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LightPDF</dc:creator>
  <cp:keywords/>
  <dc:description>generated by LightPDF 20250911</dc:description>
  <cp:lastModifiedBy>LightPDF</cp:lastModifiedBy>
  <cp:revision>1</cp:revision>
  <dcterms:created xsi:type="dcterms:W3CDTF">2026-10-19T05:05:39Z</dcterms:created>
  <dcterms:modified xsi:type="dcterms:W3CDTF">2026-10-19T05:05:39Z</dcterms:modified>
  <cp:category/>
</cp:coreProperties>
</file>